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56" w:rsidRDefault="00CA7356" w:rsidP="00CA7356">
      <w:pPr>
        <w:pStyle w:val="NormalWeb"/>
        <w:shd w:val="clear" w:color="auto" w:fill="FFFFFF"/>
        <w:rPr>
          <w:rFonts w:ascii="Arial" w:hAnsi="Arial" w:cs="Arial"/>
          <w:color w:val="383733"/>
          <w:sz w:val="18"/>
          <w:szCs w:val="18"/>
        </w:rPr>
      </w:pPr>
      <w:r>
        <w:rPr>
          <w:rStyle w:val="Forte"/>
          <w:rFonts w:ascii="Arial" w:hAnsi="Arial" w:cs="Arial"/>
          <w:color w:val="383733"/>
          <w:sz w:val="18"/>
          <w:szCs w:val="18"/>
        </w:rPr>
        <w:t>Reorganização na Diocese</w:t>
      </w:r>
    </w:p>
    <w:p w:rsidR="00CA7356" w:rsidRDefault="00CA7356" w:rsidP="00CA7356">
      <w:pPr>
        <w:pStyle w:val="NormalWeb"/>
        <w:shd w:val="clear" w:color="auto" w:fill="FFFFFF"/>
        <w:rPr>
          <w:rFonts w:ascii="Arial" w:hAnsi="Arial" w:cs="Arial"/>
          <w:color w:val="383733"/>
          <w:sz w:val="18"/>
          <w:szCs w:val="18"/>
        </w:rPr>
      </w:pPr>
      <w:r>
        <w:rPr>
          <w:rFonts w:ascii="Arial" w:hAnsi="Arial" w:cs="Arial"/>
          <w:color w:val="383733"/>
          <w:sz w:val="18"/>
          <w:szCs w:val="18"/>
        </w:rPr>
        <w:t>Em cada ano pastoral, devido a situações várias – também por morte – importa fazer algumas mudanças e algumas alterações, no sentido de reorganizar a Diocese, em ordem a equilibrar situações que, por motivos diferentes, precisam de alguns ajustamentos.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Estamos quase a concluir o Sínodo da nos</w:t>
      </w:r>
      <w:r>
        <w:rPr>
          <w:rFonts w:ascii="Arial" w:hAnsi="Arial" w:cs="Arial"/>
          <w:color w:val="383733"/>
          <w:sz w:val="18"/>
          <w:szCs w:val="18"/>
        </w:rPr>
        <w:t>sa Diocese que se iniciou em 10/10/</w:t>
      </w:r>
      <w:r>
        <w:rPr>
          <w:rFonts w:ascii="Arial" w:hAnsi="Arial" w:cs="Arial"/>
          <w:color w:val="383733"/>
          <w:sz w:val="18"/>
          <w:szCs w:val="18"/>
        </w:rPr>
        <w:t>2010. O encerramento da sua elaboração far-se-á em 8 de Dezembro, iniciando aí o período de concretização das suas conclusões – as Constituições Sinodais a preparar até 23 de Julho de 2016. Nessa altura, em 8 de Dezembro de 2015, far-se-ão algumas novas nomeações, de acordo com as necessidades que tiverem em vista a concretização do Sínodo e a implementação das Constituições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Para já, apresentam-se algumas nomeações que se consideram importantes e necessárias para a vida da nossa Igreja, agradecendo a colaboração e a disponibilidade de todos.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Style w:val="Forte"/>
          <w:rFonts w:ascii="Arial" w:hAnsi="Arial" w:cs="Arial"/>
          <w:color w:val="383733"/>
          <w:sz w:val="18"/>
          <w:szCs w:val="18"/>
        </w:rPr>
        <w:t>1. Novo Vigário-Geral</w:t>
      </w:r>
      <w:r>
        <w:rPr>
          <w:rStyle w:val="apple-converted-space"/>
          <w:rFonts w:ascii="Arial" w:hAnsi="Arial" w:cs="Arial"/>
          <w:b/>
          <w:bCs/>
          <w:color w:val="383733"/>
          <w:sz w:val="18"/>
          <w:szCs w:val="18"/>
        </w:rPr>
        <w:t> </w:t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t>Estava prevista a nomeação de um novo Vigário-Geral, aquando da conclusão do Sínodo. Por morte, inesperada, de Mons. Alfredo de Almeida Melo, Vigário-Geral desde 2007, é nomeado, como novo Vigário-Geral da diocese e para o período de 5 anos, o Pe. Armando Esteves Domingues, que entra em funções a partir de 23 de Julho – Solenidade da Dedicação da Catedral e início do Jubileu diocesano.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Style w:val="Forte"/>
          <w:rFonts w:ascii="Arial" w:hAnsi="Arial" w:cs="Arial"/>
          <w:color w:val="383733"/>
          <w:sz w:val="18"/>
          <w:szCs w:val="18"/>
        </w:rPr>
        <w:t>2. Novos Vigários Episcopais</w:t>
      </w:r>
      <w:r>
        <w:rPr>
          <w:rStyle w:val="apple-converted-space"/>
          <w:rFonts w:ascii="Arial" w:hAnsi="Arial" w:cs="Arial"/>
          <w:b/>
          <w:bCs/>
          <w:color w:val="383733"/>
          <w:sz w:val="18"/>
          <w:szCs w:val="18"/>
        </w:rPr>
        <w:t> </w:t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t xml:space="preserve">Desde há alguns anos, temos tido 5 Vigários Episcopais que assumiram a </w:t>
      </w:r>
      <w:proofErr w:type="spellStart"/>
      <w:r>
        <w:rPr>
          <w:rFonts w:ascii="Arial" w:hAnsi="Arial" w:cs="Arial"/>
          <w:color w:val="383733"/>
          <w:sz w:val="18"/>
          <w:szCs w:val="18"/>
        </w:rPr>
        <w:t>Vigararia</w:t>
      </w:r>
      <w:proofErr w:type="spellEnd"/>
      <w:r>
        <w:rPr>
          <w:rFonts w:ascii="Arial" w:hAnsi="Arial" w:cs="Arial"/>
          <w:color w:val="383733"/>
          <w:sz w:val="18"/>
          <w:szCs w:val="18"/>
        </w:rPr>
        <w:t xml:space="preserve"> por Zonas Pastorais. Estas </w:t>
      </w:r>
      <w:proofErr w:type="spellStart"/>
      <w:r>
        <w:rPr>
          <w:rFonts w:ascii="Arial" w:hAnsi="Arial" w:cs="Arial"/>
          <w:color w:val="383733"/>
          <w:sz w:val="18"/>
          <w:szCs w:val="18"/>
        </w:rPr>
        <w:t>Vigararias</w:t>
      </w:r>
      <w:proofErr w:type="spellEnd"/>
      <w:r>
        <w:rPr>
          <w:rFonts w:ascii="Arial" w:hAnsi="Arial" w:cs="Arial"/>
          <w:color w:val="383733"/>
          <w:sz w:val="18"/>
          <w:szCs w:val="18"/>
        </w:rPr>
        <w:t xml:space="preserve"> terminarão em 8 de Dezembro próximo, com o fim das Zonas Pastorais e a substituição dos 17 arciprestados pelos novos 7, já aprovados. Serão nomeados, nessa altura e por proposta dos </w:t>
      </w:r>
      <w:proofErr w:type="spellStart"/>
      <w:r>
        <w:rPr>
          <w:rFonts w:ascii="Arial" w:hAnsi="Arial" w:cs="Arial"/>
          <w:color w:val="383733"/>
          <w:sz w:val="18"/>
          <w:szCs w:val="18"/>
        </w:rPr>
        <w:t>respectivos</w:t>
      </w:r>
      <w:proofErr w:type="spellEnd"/>
      <w:r>
        <w:rPr>
          <w:rFonts w:ascii="Arial" w:hAnsi="Arial" w:cs="Arial"/>
          <w:color w:val="383733"/>
          <w:sz w:val="18"/>
          <w:szCs w:val="18"/>
        </w:rPr>
        <w:t xml:space="preserve"> padres dos Arciprestados, os novos Arciprestes.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Decidiu-se – e foram propostos no encontro de 6 de Julho – que seriam nomeados, por 5 anos, 3 novos Vigários Episcopais, estes por áreas pastorais. Assim, depois das propostas obtidas, são nomeados os seguintes: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- Vigário Episcopal da Evangelização, do Culto e da Cultura: Pe. Virgílio Marques Rodrigues.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- Vigário Episcopal da Família e da Pastoral Social – Pe. Miguel de Abreu.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- Vigário Episcopal do Clero, Vocações e Vida Religiosa: Pe. António Jorge dos Santos Almeida.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 xml:space="preserve">Estes novos Vigários Episcopais começam a sua atividade no início do Ano Pastoral 2015-2016. Os Vigários Episcopais </w:t>
      </w:r>
      <w:proofErr w:type="gramStart"/>
      <w:r>
        <w:rPr>
          <w:rFonts w:ascii="Arial" w:hAnsi="Arial" w:cs="Arial"/>
          <w:color w:val="383733"/>
          <w:sz w:val="18"/>
          <w:szCs w:val="18"/>
        </w:rPr>
        <w:t>de</w:t>
      </w:r>
      <w:proofErr w:type="gramEnd"/>
      <w:r>
        <w:rPr>
          <w:rFonts w:ascii="Arial" w:hAnsi="Arial" w:cs="Arial"/>
          <w:color w:val="383733"/>
          <w:sz w:val="18"/>
          <w:szCs w:val="18"/>
        </w:rPr>
        <w:t xml:space="preserve"> Zona Pastoral estão em funções até ao próximo dia 8 de Dezembro.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Style w:val="Forte"/>
          <w:rFonts w:ascii="Arial" w:hAnsi="Arial" w:cs="Arial"/>
          <w:color w:val="383733"/>
          <w:sz w:val="18"/>
          <w:szCs w:val="18"/>
        </w:rPr>
        <w:t>3. Novo Diretor Espiritual dos Cursilhos de Cristandade</w:t>
      </w:r>
      <w:r>
        <w:rPr>
          <w:rStyle w:val="apple-converted-space"/>
          <w:rFonts w:ascii="Arial" w:hAnsi="Arial" w:cs="Arial"/>
          <w:b/>
          <w:bCs/>
          <w:color w:val="383733"/>
          <w:sz w:val="18"/>
          <w:szCs w:val="18"/>
        </w:rPr>
        <w:t> </w:t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t>Por ter chegado ao fim o período para o qual foi nomeado o anterior diretor Espiritual dos Cursilhos de Cristandade – Pe. José António Marques de Almeida – é nomeado, para os próximos 5 anos, o Pe. Jorge Luís Gomes Lopes. O Pe. Jorge Luís foi proposto pelo novo Dirigente dos Cursilhos da nossa Diocese e pelo anterior Diretor Espiritual e já estava a colaborar com a anterior equipa.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Style w:val="Forte"/>
          <w:rFonts w:ascii="Arial" w:hAnsi="Arial" w:cs="Arial"/>
          <w:color w:val="383733"/>
          <w:sz w:val="18"/>
          <w:szCs w:val="18"/>
        </w:rPr>
        <w:t>4. Novo Ecónomo da Diocese</w:t>
      </w:r>
      <w:r>
        <w:rPr>
          <w:rStyle w:val="apple-converted-space"/>
          <w:rFonts w:ascii="Arial" w:hAnsi="Arial" w:cs="Arial"/>
          <w:b/>
          <w:bCs/>
          <w:color w:val="383733"/>
          <w:sz w:val="18"/>
          <w:szCs w:val="18"/>
        </w:rPr>
        <w:t> </w:t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t>Para preencher o lugar de Ecónomo da Diocese, deixado vago por Pe. Armando Esteves Domingues, é nomeado, por 5 anos, o Pe. Abel Ferreira Rodrigues, o Ecónomo dos Seminários da Diocese. Continua a ser Ecónomo Adjunto o Pe. Marco José Pais Cabral.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Style w:val="Forte"/>
          <w:rFonts w:ascii="Arial" w:hAnsi="Arial" w:cs="Arial"/>
          <w:color w:val="383733"/>
          <w:sz w:val="18"/>
          <w:szCs w:val="18"/>
        </w:rPr>
        <w:t>5. Nomeação de novos Párocos</w:t>
      </w:r>
      <w:r>
        <w:rPr>
          <w:rStyle w:val="apple-converted-space"/>
          <w:rFonts w:ascii="Arial" w:hAnsi="Arial" w:cs="Arial"/>
          <w:b/>
          <w:bCs/>
          <w:color w:val="383733"/>
          <w:sz w:val="18"/>
          <w:szCs w:val="18"/>
        </w:rPr>
        <w:t> </w:t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t>Para os próximos 6 anos, são nomeados os seguintes sacerdotes para novas tarefas pastorais: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- Pe. António Batista Lopes – Pároco de Povolide, em Viseu Rural 2. O Pe. Manuel Alberto Henriques de Figueiredo será Vigário Paroquial.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 xml:space="preserve">- Pe. Gabriel </w:t>
      </w:r>
      <w:proofErr w:type="spellStart"/>
      <w:r>
        <w:rPr>
          <w:rFonts w:ascii="Arial" w:hAnsi="Arial" w:cs="Arial"/>
          <w:color w:val="383733"/>
          <w:sz w:val="18"/>
          <w:szCs w:val="18"/>
        </w:rPr>
        <w:t>Ulumdo</w:t>
      </w:r>
      <w:proofErr w:type="spellEnd"/>
      <w:r>
        <w:rPr>
          <w:rFonts w:ascii="Arial" w:hAnsi="Arial" w:cs="Arial"/>
          <w:color w:val="383733"/>
          <w:sz w:val="18"/>
          <w:szCs w:val="18"/>
        </w:rPr>
        <w:t xml:space="preserve"> – Pároco de Pinheiro de Lafões, Destriz e Reigoso, em Oliveira de Frades.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- Pe. Jorge Luís Gomes Lopes – Pároco de Quintela de Azurara, Cunha Alta e Freixiosa, em Mangualde.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- Pe. José Carlos Bento – Pároco de Arões e Junqueira, em Oliveira de Frades.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- Pe. Manuel António da Rocha Fontes Santos – Pároco de Campo de Madalena, em Viseu.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- Pe. António José da Silva Ramos Boavida – Vigário Paroquial de Santa Maria de Viseu.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 xml:space="preserve">- Pe. Ivan </w:t>
      </w:r>
      <w:proofErr w:type="spellStart"/>
      <w:r>
        <w:rPr>
          <w:rFonts w:ascii="Arial" w:hAnsi="Arial" w:cs="Arial"/>
          <w:color w:val="383733"/>
          <w:sz w:val="18"/>
          <w:szCs w:val="18"/>
        </w:rPr>
        <w:t>Babchuc</w:t>
      </w:r>
      <w:proofErr w:type="spellEnd"/>
      <w:r>
        <w:rPr>
          <w:rFonts w:ascii="Arial" w:hAnsi="Arial" w:cs="Arial"/>
          <w:color w:val="383733"/>
          <w:sz w:val="18"/>
          <w:szCs w:val="18"/>
        </w:rPr>
        <w:t xml:space="preserve"> – Vigário Paroquial de Nelas, Carvalhal Redondo, Senhorim e Vilar Seco, </w:t>
      </w:r>
      <w:proofErr w:type="gramStart"/>
      <w:r>
        <w:rPr>
          <w:rFonts w:ascii="Arial" w:hAnsi="Arial" w:cs="Arial"/>
          <w:color w:val="383733"/>
          <w:sz w:val="18"/>
          <w:szCs w:val="18"/>
        </w:rPr>
        <w:t>em Nelas</w:t>
      </w:r>
      <w:proofErr w:type="gramEnd"/>
      <w:r>
        <w:rPr>
          <w:rFonts w:ascii="Arial" w:hAnsi="Arial" w:cs="Arial"/>
          <w:color w:val="383733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Style w:val="Forte"/>
          <w:rFonts w:ascii="Arial" w:hAnsi="Arial" w:cs="Arial"/>
          <w:color w:val="383733"/>
          <w:sz w:val="18"/>
          <w:szCs w:val="18"/>
        </w:rPr>
        <w:t>6. Agradecimentos</w:t>
      </w:r>
      <w:r>
        <w:rPr>
          <w:rStyle w:val="apple-converted-space"/>
          <w:rFonts w:ascii="Arial" w:hAnsi="Arial" w:cs="Arial"/>
          <w:b/>
          <w:bCs/>
          <w:color w:val="383733"/>
          <w:sz w:val="18"/>
          <w:szCs w:val="18"/>
        </w:rPr>
        <w:t> </w:t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b/>
          <w:bCs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t>1. O Bispo agradece toda a colaboração dada pelos Senhores Vigários Episcopais e Senhores Arciprestes nesta fase de reorganização da Diocese, de Sínodo Diocesano e, concretamente, nesta fase de mudanças.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2. Agradece, também, aos Sacerdotes que assumiram nova atividade pastoral e pede ao Senhor Jesus Cristo – o Bom Pastor – que os ilumine e lhes dê coragem e coração de pastor, na nova missão que, em breve, vão assumir.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3. Agradece, ainda, a todos os fiéis leigos, toda a melhor compreensão e o melhor acolhimento a estas mudanças, pedindo, também, a melhor colaboração.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4. Finalmente, o Bispo agradece todo o empenho, dado até agora por todos os cristãos da Diocese – Padres, Diáconos, Religiosos, Consagrados e Leigos – na construção do Sínodo diocesano e pede a melhor abertura, alegria e colaboração neste Ano Jubilar e na concretização das suas Constituições Pastorais.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</w:r>
      <w:r>
        <w:rPr>
          <w:rFonts w:ascii="Arial" w:hAnsi="Arial" w:cs="Arial"/>
          <w:color w:val="383733"/>
          <w:sz w:val="18"/>
          <w:szCs w:val="18"/>
        </w:rPr>
        <w:br/>
        <w:t>VISEU, 20 de Julho de 2015</w:t>
      </w:r>
      <w:r>
        <w:rPr>
          <w:rStyle w:val="apple-converted-space"/>
          <w:rFonts w:ascii="Arial" w:hAnsi="Arial" w:cs="Arial"/>
          <w:color w:val="383733"/>
          <w:sz w:val="18"/>
          <w:szCs w:val="18"/>
        </w:rPr>
        <w:t> </w:t>
      </w:r>
      <w:r>
        <w:rPr>
          <w:rFonts w:ascii="Arial" w:hAnsi="Arial" w:cs="Arial"/>
          <w:color w:val="383733"/>
          <w:sz w:val="18"/>
          <w:szCs w:val="18"/>
        </w:rPr>
        <w:br/>
        <w:t>Bispo Ilídio Pinto Leandro</w:t>
      </w:r>
      <w:bookmarkStart w:id="0" w:name="_GoBack"/>
      <w:bookmarkEnd w:id="0"/>
    </w:p>
    <w:sectPr w:rsidR="00CA7356" w:rsidSect="00CA735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6"/>
    <w:rsid w:val="009F3432"/>
    <w:rsid w:val="00CA7356"/>
    <w:rsid w:val="00E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00F47-05E4-4A17-A657-DCD221EA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A7356"/>
    <w:rPr>
      <w:b/>
      <w:bCs/>
    </w:rPr>
  </w:style>
  <w:style w:type="character" w:customStyle="1" w:styleId="apple-converted-space">
    <w:name w:val="apple-converted-space"/>
    <w:basedOn w:val="Tipodeletrapredefinidodopargrafo"/>
    <w:rsid w:val="00CA7356"/>
  </w:style>
  <w:style w:type="paragraph" w:styleId="Textodebalo">
    <w:name w:val="Balloon Text"/>
    <w:basedOn w:val="Normal"/>
    <w:link w:val="TextodebaloCarter"/>
    <w:uiPriority w:val="99"/>
    <w:semiHidden/>
    <w:unhideWhenUsed/>
    <w:rsid w:val="00CA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António Rocha</dc:creator>
  <cp:keywords/>
  <dc:description/>
  <cp:lastModifiedBy>Manuel António Rocha</cp:lastModifiedBy>
  <cp:revision>2</cp:revision>
  <cp:lastPrinted>2015-07-21T17:03:00Z</cp:lastPrinted>
  <dcterms:created xsi:type="dcterms:W3CDTF">2015-07-21T16:56:00Z</dcterms:created>
  <dcterms:modified xsi:type="dcterms:W3CDTF">2015-07-21T17:04:00Z</dcterms:modified>
</cp:coreProperties>
</file>